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88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tbl>
      <w:tblPr>
        <w:tblStyle w:val="a4"/>
        <w:tblW w:w="1076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66"/>
      </w:tblGrid>
      <w:tr>
        <w:trPr/>
        <w:tc>
          <w:tcPr>
            <w:tcW w:w="10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1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MODULO B - </w:t>
            </w:r>
            <w:r>
              <w:rPr>
                <w:rFonts w:eastAsia="Trebuchet MS" w:cs="Trebuchet MS" w:ascii="Trebuchet MS" w:hAnsi="Trebuchet MS"/>
                <w:b/>
                <w:color w:val="000000"/>
                <w:sz w:val="22"/>
                <w:szCs w:val="22"/>
                <w:highlight w:val="white"/>
              </w:rPr>
              <w:t xml:space="preserve">AVVISO PUBBLICO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PER L’INDIVIDUAZIONE DI SOGGETTI A CUI AFFIDARE LA GESTIONE IN CONCESSIONE,  DELL’IMMOBILE DI PROPRIETÀ COMUNALE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>SITO IN VIA GESSO, 120, ZOLA PREDOSA (BO) E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DESTINATO AD ESSERE CENTRO SOCIO CULTURALE DEL COMUNE DI ZOLA PREDOSA,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PRIVO DI RILEVANZA ECONOMICA,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ATTRAVERSO PROCEDURA COMPARATIVA .</w:t>
            </w:r>
          </w:p>
          <w:p>
            <w:pPr>
              <w:pStyle w:val="LOnormal1"/>
              <w:ind w:left="-1" w:hanging="0"/>
              <w:jc w:val="center"/>
              <w:rPr>
                <w:rFonts w:ascii="Trebuchet MS" w:hAnsi="Trebuchet MS" w:eastAsia="Trebuchet MS" w:cs="Trebuchet MS"/>
                <w:b/>
                <w:b/>
                <w:sz w:val="22"/>
                <w:szCs w:val="22"/>
                <w:highlight w:val="white"/>
              </w:rPr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</w:r>
            <w:bookmarkStart w:id="0" w:name="__DdeLink__1924_2661445606"/>
            <w:bookmarkStart w:id="1" w:name="__DdeLink__1924_2661445606"/>
            <w:bookmarkEnd w:id="1"/>
          </w:p>
          <w:p>
            <w:pPr>
              <w:pStyle w:val="LOnormal1"/>
              <w:ind w:left="-3" w:hanging="0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“</w:t>
            </w: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Fare centro, stare al centro”</w:t>
            </w:r>
          </w:p>
        </w:tc>
      </w:tr>
    </w:tbl>
    <w:p>
      <w:pPr>
        <w:pStyle w:val="LOnormal1"/>
        <w:widowControl w:val="false"/>
        <w:jc w:val="center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  <w:t xml:space="preserve"> </w:t>
      </w:r>
    </w:p>
    <w:p>
      <w:pPr>
        <w:pStyle w:val="LOnormal1"/>
        <w:widowControl w:val="false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PARTENARIATO</w:t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sottoscritto ……………………………………………., nato a ………. il …………….., residente a …………, Via…………….. C.F……………………………………………….………., in qualità di: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Presidente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Legale rappresentante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di (denominazione soggetto) ……………………………………... con sede legale in ……………………………….,</w:t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Via ……………………………………………., CAP …………….., Codice Fiscale/P.IVA …………………………………. , tel. …….. fax …………….. e-mail ……………….., con sede operativa in…………………, Via ………………., costituita in data …………………… , n. soci ____________</w:t>
      </w:r>
    </w:p>
    <w:p>
      <w:pPr>
        <w:pStyle w:val="LOnormal1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COMUNICA</w:t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ind w:left="-1" w:hanging="2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partecipare all’“</w:t>
      </w:r>
      <w:r>
        <w:rPr>
          <w:rFonts w:eastAsia="Trebuchet MS" w:cs="Trebuchet MS" w:ascii="Trebuchet MS" w:hAnsi="Trebuchet MS"/>
          <w:b/>
          <w:color w:val="000000"/>
          <w:sz w:val="22"/>
          <w:szCs w:val="22"/>
          <w:highlight w:val="white"/>
        </w:rPr>
        <w:t xml:space="preserve">AVVISO PUBBLICO 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PER L’INDIVIDUAZIONE DI SOGGETTI A CUI AFFIDARE LA GESTIONE IN CONCESSIONE,  DELL’IMMOBILE DI PROPRIETÀ COMUNALE </w:t>
      </w:r>
      <w:r>
        <w:rPr>
          <w:rFonts w:eastAsia="Trebuchet MS" w:cs="Trebuchet MS" w:ascii="Trebuchet MS" w:hAnsi="Trebuchet MS"/>
          <w:b/>
          <w:sz w:val="22"/>
          <w:szCs w:val="22"/>
        </w:rPr>
        <w:t>SITO IN VIA GESSO, 120, ZOLA PREDOSA (BO) E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 DESTINATO AD ESSERE CENTRO SOCIO CULTURALE DEL COMUNE DI ZOLA PREDOSA,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PRIVO DI RILEVANZA ECONOMICA,</w:t>
      </w:r>
      <w:r>
        <w:rPr>
          <w:rFonts w:eastAsia="Trebuchet MS" w:cs="Trebuchet MS" w:ascii="Trebuchet MS" w:hAnsi="Trebuchet MS"/>
          <w:b/>
          <w:sz w:val="22"/>
          <w:szCs w:val="22"/>
          <w:highlight w:val="white"/>
        </w:rPr>
        <w:t xml:space="preserve"> ATTRAVERSO PROCEDURA COMPARATIVA”,</w:t>
      </w:r>
      <w:r>
        <w:rPr>
          <w:rFonts w:eastAsia="Trebuchet MS" w:cs="Trebuchet MS" w:ascii="Trebuchet MS" w:hAnsi="Trebuchet MS"/>
          <w:sz w:val="24"/>
          <w:szCs w:val="24"/>
        </w:rPr>
        <w:t xml:space="preserve"> in qualità di partner del seguente soggetto capofila:</w:t>
      </w:r>
    </w:p>
    <w:p>
      <w:pPr>
        <w:pStyle w:val="LOnormal1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capofila</w:t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Denominazione……………………………………………………………………. sede_________________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 xml:space="preserve">A TAL FINE DICHIARA 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numPr>
          <w:ilvl w:val="0"/>
          <w:numId w:val="1"/>
        </w:numPr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essere iscritto nel Registro :........................................................nel campo del volontariato:…………………………………………</w:t>
      </w:r>
    </w:p>
    <w:p>
      <w:pPr>
        <w:pStyle w:val="LOnormal"/>
        <w:widowControl w:val="false"/>
        <w:numPr>
          <w:ilvl w:val="0"/>
          <w:numId w:val="1"/>
        </w:numPr>
        <w:spacing w:lineRule="auto" w:line="288"/>
        <w:jc w:val="both"/>
        <w:rPr>
          <w:rFonts w:ascii="Trebuchet MS" w:hAnsi="Trebuchet MS" w:eastAsia="Trebuchet MS" w:cs="Trebuchet MS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rebuchet MS" w:cs="Trebuchet MS" w:ascii="Trebuchet MS" w:hAnsi="Trebuchet MS"/>
          <w:color w:val="auto"/>
          <w:kern w:val="0"/>
          <w:sz w:val="24"/>
          <w:szCs w:val="24"/>
          <w:lang w:val="it-IT" w:eastAsia="it-IT" w:bidi="ar-SA"/>
        </w:rPr>
        <w:t>Di non trovarsi in nessuna delle condizioni di esclusione previste dalle leggi vigenti, che precludono la facoltà di contrattare con la Pubblica Amministrazione.</w:t>
      </w:r>
    </w:p>
    <w:p>
      <w:pPr>
        <w:pStyle w:val="LOnormal1"/>
        <w:widowControl w:val="false"/>
        <w:numPr>
          <w:ilvl w:val="0"/>
          <w:numId w:val="1"/>
        </w:numPr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avere sottoscritto in qualità di partner la proposta progettuale congiuntamente all’ Ente del Terzo settore capofila.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Dichiara altresì sotto la propria responsabilità, di essere consapevole delle sanzioni penali previste per chi dichiara il falso, esibisce atti falsi o non corrispondenti a verità e che quanto dichiarato potrà essere verificato presso gli organi della P.A. competente, ai sensi del testo unico in materia di documentazione amministrativa D.P.R. 28.12.2000 n. 445,.</w:t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Si allega alla presente domanda: </w:t>
      </w:r>
      <w:r>
        <w:rPr>
          <w:rFonts w:ascii="Trebuchet MS" w:hAnsi="Trebuchet MS"/>
          <w:b w:val="false"/>
          <w:bCs w:val="false"/>
          <w:sz w:val="24"/>
          <w:szCs w:val="24"/>
        </w:rPr>
        <w:t>copia fotostatica di un documento d'identità in corso di validità del legale rappresentante che sottoscrive la domanda e in caso di partenariato anche dei legali rappresentanti degli altri soggetti aderenti;</w:t>
      </w:r>
    </w:p>
    <w:p>
      <w:pPr>
        <w:pStyle w:val="Titolo1"/>
        <w:numPr>
          <w:ilvl w:val="0"/>
          <w:numId w:val="0"/>
        </w:numPr>
        <w:ind w:left="72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1"/>
        <w:widowControl w:val="false"/>
        <w:jc w:val="righ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</w:t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Ai sensi dell’art. 13 del Regolamento europeo n. 679/2016, il Comune di Zola Predosa, in qualità di “Titolare” del trattamento, comunica le seguenti informazioni in merito all’utilizzo dei dati personali forniti per la partecipazione alla procedura in oggetto. 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>Tutti i dati forniti saranno trattati nel rispetto  del Regolamento UE 2016/679 sulla Protezione dei dati e del D.LGS 196/2003, del D. Lgs. 30.6.2003 n. 196 (Testo Unico sulla privacy) e dei relativi obblighi di riservatezza. Tali dati potranno essere trattati per finalità strettamente connesse all’avviso e strumentali alla gestione del rapporto di collaborazione. Il titolare del trattamento dei dati è il Comune di Zola Predosa. I soggetti interessati possono esercitare i diritti di cui all’art. 7 del Dlgs 196/2003. Si informa inoltre che il Responsabile del trattamento dei dati raccolti ai fini delle presente procedura è il Responsabile dell’Area Servizi alla Persona e Attività produttive del Comune di Zola Predosa.</w:t>
      </w:r>
    </w:p>
    <w:p>
      <w:pPr>
        <w:pStyle w:val="LOnormal1"/>
        <w:widowControl w:val="false"/>
        <w:ind w:left="425" w:hanging="1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LOnormal1"/>
        <w:widowControl w:val="false"/>
        <w:ind w:left="425" w:hanging="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Zola Predosa, lì ………………….</w:t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_____________________________________</w:t>
      </w:r>
    </w:p>
    <w:p>
      <w:pPr>
        <w:pStyle w:val="LOnormal1"/>
        <w:widowControl w:val="false"/>
        <w:rPr/>
      </w:pPr>
      <w:r>
        <w:rPr/>
      </w:r>
    </w:p>
    <w:sectPr>
      <w:headerReference w:type="default" r:id="rId2"/>
      <w:type w:val="nextPage"/>
      <w:pgSz w:w="11906" w:h="16838"/>
      <w:pgMar w:left="566" w:right="577" w:header="72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/>
    </w:pPr>
    <w:r>
      <w:rPr>
        <w:rFonts w:eastAsia="Trebuchet MS" w:cs="Trebuchet MS" w:ascii="Trebuchet MS" w:hAnsi="Trebuchet MS"/>
        <w:sz w:val="22"/>
        <w:szCs w:val="22"/>
      </w:rPr>
      <w:t>Area Servizi alla Persona e alle I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3686175</wp:posOffset>
          </wp:positionH>
          <wp:positionV relativeFrom="paragraph">
            <wp:posOffset>-123190</wp:posOffset>
          </wp:positionV>
          <wp:extent cx="1518920" cy="7937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sz w:val="22"/>
        <w:szCs w:val="22"/>
      </w:rPr>
      <w:t>m</w:t>
    </w:r>
    <w:r>
      <w:rPr>
        <w:rFonts w:eastAsia="Trebuchet MS" w:cs="Trebuchet MS" w:ascii="Trebuchet MS" w:hAnsi="Trebuchet MS"/>
        <w:sz w:val="22"/>
        <w:szCs w:val="22"/>
      </w:rPr>
      <w:t>prese</w:t>
    </w:r>
  </w:p>
  <w:p>
    <w:pPr>
      <w:pStyle w:val="LOnormal1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>
        <w:sz w:val="24"/>
        <w:szCs w:val="24"/>
      </w:rPr>
    </w:pPr>
    <w:r>
      <w:rPr>
        <w:rFonts w:eastAsia="Trebuchet MS" w:cs="Trebuchet MS" w:ascii="Trebuchet MS" w:hAnsi="Trebuchet MS"/>
        <w:b/>
        <w:sz w:val="22"/>
        <w:szCs w:val="22"/>
      </w:rPr>
      <w:tab/>
      <w:t>Ufficio Cultura, Sport e Tempo libero</w:t>
    </w:r>
  </w:p>
  <w:p>
    <w:pPr>
      <w:pStyle w:val="LOnormal1"/>
      <w:tabs>
        <w:tab w:val="clear" w:pos="720"/>
        <w:tab w:val="center" w:pos="4248" w:leader="none"/>
        <w:tab w:val="right" w:pos="9638" w:leader="none"/>
      </w:tabs>
      <w:ind w:left="-1" w:right="5525" w:hanging="1"/>
      <w:jc w:val="right"/>
      <w:rPr>
        <w:rFonts w:ascii="Trebuchet MS" w:hAnsi="Trebuchet MS" w:eastAsia="Trebuchet MS" w:cs="Trebuchet MS"/>
        <w:sz w:val="22"/>
        <w:szCs w:val="22"/>
      </w:rPr>
    </w:pPr>
    <w:r>
      <w:rPr>
        <w:rFonts w:eastAsia="Trebuchet MS" w:cs="Trebuchet MS" w:ascii="Trebuchet MS" w:hAnsi="Trebuchet MS"/>
        <w:sz w:val="22"/>
        <w:szCs w:val="22"/>
      </w:rPr>
    </w:r>
  </w:p>
  <w:p>
    <w:pPr>
      <w:pStyle w:val="LOnormal1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1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1"/>
      <w:widowControl w:val="false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LOnormal1"/>
    <w:qFormat/>
    <w:rsid w:val="00172736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next w:val="LOnormal1"/>
    <w:qFormat/>
    <w:rsid w:val="00172736"/>
    <w:pPr>
      <w:widowControl w:val="false"/>
      <w:bidi w:val="0"/>
      <w:jc w:val="left"/>
      <w:outlineLvl w:val="1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0"/>
      <w:lang w:val="it-IT" w:eastAsia="it-IT" w:bidi="ar-SA"/>
    </w:rPr>
  </w:style>
  <w:style w:type="paragraph" w:styleId="Titolo3">
    <w:name w:val="Heading 3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2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4">
    <w:name w:val="Heading 4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it-IT" w:eastAsia="it-IT" w:bidi="ar-SA"/>
    </w:rPr>
  </w:style>
  <w:style w:type="paragraph" w:styleId="Titolo5">
    <w:name w:val="Heading 5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4"/>
    </w:pPr>
    <w:rPr>
      <w:rFonts w:ascii="Times New Roman" w:hAnsi="Times New Roman" w:eastAsia="Times New Roman" w:cs="Times New Roman"/>
      <w:b/>
      <w:i/>
      <w:color w:val="auto"/>
      <w:kern w:val="0"/>
      <w:sz w:val="26"/>
      <w:szCs w:val="26"/>
      <w:lang w:val="it-IT" w:eastAsia="it-IT" w:bidi="ar-SA"/>
    </w:rPr>
  </w:style>
  <w:style w:type="paragraph" w:styleId="Titolo6">
    <w:name w:val="Heading 6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sid w:val="00172736"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727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2736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66a1c"/>
    <w:rPr>
      <w:rFonts w:ascii="Tahoma" w:hAnsi="Tahoma" w:cs="Tahoma"/>
      <w:sz w:val="16"/>
      <w:szCs w:val="1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ListLabel340">
    <w:name w:val="ListLabel 340"/>
    <w:qFormat/>
    <w:rPr>
      <w:rFonts w:ascii="Trebuchet MS" w:hAnsi="Trebuchet MS"/>
      <w:sz w:val="22"/>
      <w:u w:val="none"/>
    </w:rPr>
  </w:style>
  <w:style w:type="character" w:styleId="ListLabel341">
    <w:name w:val="ListLabel 341"/>
    <w:qFormat/>
    <w:rPr>
      <w:u w:val="none"/>
    </w:rPr>
  </w:style>
  <w:style w:type="character" w:styleId="ListLabel342">
    <w:name w:val="ListLabel 342"/>
    <w:qFormat/>
    <w:rPr>
      <w:u w:val="none"/>
    </w:rPr>
  </w:style>
  <w:style w:type="character" w:styleId="ListLabel343">
    <w:name w:val="ListLabel 343"/>
    <w:qFormat/>
    <w:rPr>
      <w:u w:val="none"/>
    </w:rPr>
  </w:style>
  <w:style w:type="character" w:styleId="ListLabel344">
    <w:name w:val="ListLabel 344"/>
    <w:qFormat/>
    <w:rPr>
      <w:u w:val="none"/>
    </w:rPr>
  </w:style>
  <w:style w:type="character" w:styleId="ListLabel345">
    <w:name w:val="ListLabel 345"/>
    <w:qFormat/>
    <w:rPr>
      <w:u w:val="none"/>
    </w:rPr>
  </w:style>
  <w:style w:type="character" w:styleId="ListLabel346">
    <w:name w:val="ListLabel 346"/>
    <w:qFormat/>
    <w:rPr>
      <w:u w:val="none"/>
    </w:rPr>
  </w:style>
  <w:style w:type="character" w:styleId="ListLabel347">
    <w:name w:val="ListLabel 347"/>
    <w:qFormat/>
    <w:rPr>
      <w:u w:val="none"/>
    </w:rPr>
  </w:style>
  <w:style w:type="character" w:styleId="ListLabel348">
    <w:name w:val="ListLabel 348"/>
    <w:qFormat/>
    <w:rPr>
      <w:u w:val="none"/>
    </w:rPr>
  </w:style>
  <w:style w:type="character" w:styleId="ListLabel349">
    <w:name w:val="ListLabel 349"/>
    <w:qFormat/>
    <w:rPr>
      <w:rFonts w:ascii="Trebuchet MS" w:hAnsi="Trebuchet MS" w:cs="OpenSymbol"/>
      <w:sz w:val="22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ascii="Trebuchet MS" w:hAnsi="Trebuchet MS" w:cs="OpenSymbol"/>
      <w:sz w:val="22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ascii="Trebuchet MS" w:hAnsi="Trebuchet MS" w:cs="OpenSymbol"/>
      <w:sz w:val="22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ascii="Trebuchet MS" w:hAnsi="Trebuchet MS" w:cs="OpenSymbol"/>
      <w:sz w:val="22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1" w:customStyle="1">
    <w:name w:val="LO-normal1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1"/>
    <w:next w:val="LOnormal1"/>
    <w:qFormat/>
    <w:rsid w:val="00172736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1"/>
    <w:next w:val="LOnormal1"/>
    <w:qFormat/>
    <w:rsid w:val="0017273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7273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6a1c"/>
    <w:pPr>
      <w:spacing w:lineRule="auto" w:line="24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LOnormal">
    <w:name w:val="LO-normal"/>
    <w:qFormat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2736"/>
    <w:pPr>
      <w:spacing w:line="1" w:lineRule="atLeast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ktDShRDNDHhfIwzdcAy5Ob+eDA==">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LibreOffice/6.1.4.2$Windows_x86 LibreOffice_project/9d0f32d1f0b509096fd65e0d4bec26ddd1938fd3</Application>
  <Pages>2</Pages>
  <Words>489</Words>
  <Characters>3072</Characters>
  <CharactersWithSpaces>3538</CharactersWithSpaces>
  <Paragraphs>28</Paragraphs>
  <Company>Lepida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2021-04-14T14:48:00Z</dcterms:created>
  <dc:creator/>
  <dc:description/>
  <dc:language>it-IT</dc:language>
  <cp:lastModifiedBy/>
  <dcterms:modified xsi:type="dcterms:W3CDTF">2021-05-28T08:32:52Z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Lepida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